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C9A1B" w14:textId="77777777" w:rsidR="001B318F" w:rsidRDefault="001B318F" w:rsidP="001B318F">
      <w:pPr>
        <w:jc w:val="right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noProof/>
          <w:sz w:val="28"/>
          <w:szCs w:val="28"/>
          <w:lang w:val="en-US"/>
        </w:rPr>
        <w:drawing>
          <wp:inline distT="0" distB="0" distL="0" distR="0" wp14:anchorId="02BAFCAB" wp14:editId="5AC1DD31">
            <wp:extent cx="1158240" cy="1158240"/>
            <wp:effectExtent l="0" t="0" r="0" b="0"/>
            <wp:docPr id="2088589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589212" name="Picture 20885892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313" cy="115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646F2" w14:textId="6A7EC65C" w:rsidR="008F485B" w:rsidRPr="00A12604" w:rsidRDefault="007101CC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A12604">
        <w:rPr>
          <w:rFonts w:ascii="Arial" w:hAnsi="Arial" w:cs="Arial"/>
          <w:b/>
          <w:bCs/>
          <w:sz w:val="28"/>
          <w:szCs w:val="28"/>
          <w:lang w:val="en-US"/>
        </w:rPr>
        <w:t>SEPAR –</w:t>
      </w:r>
      <w:r w:rsidR="00865E7E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A12604">
        <w:rPr>
          <w:rFonts w:ascii="Arial" w:hAnsi="Arial" w:cs="Arial"/>
          <w:b/>
          <w:bCs/>
          <w:sz w:val="28"/>
          <w:szCs w:val="28"/>
          <w:lang w:val="en-US"/>
        </w:rPr>
        <w:t xml:space="preserve">Conflict of Interest </w:t>
      </w:r>
      <w:r w:rsidR="000863BE" w:rsidRPr="00A12604">
        <w:rPr>
          <w:rFonts w:ascii="Arial" w:hAnsi="Arial" w:cs="Arial"/>
          <w:b/>
          <w:bCs/>
          <w:sz w:val="28"/>
          <w:szCs w:val="28"/>
          <w:lang w:val="en-US"/>
        </w:rPr>
        <w:t>Meeting</w:t>
      </w:r>
      <w:r w:rsidR="00955B13" w:rsidRPr="00A12604">
        <w:rPr>
          <w:rFonts w:ascii="Arial" w:hAnsi="Arial" w:cs="Arial"/>
          <w:b/>
          <w:bCs/>
          <w:sz w:val="28"/>
          <w:szCs w:val="28"/>
          <w:lang w:val="en-US"/>
        </w:rPr>
        <w:t xml:space="preserve"> Record</w:t>
      </w:r>
    </w:p>
    <w:p w14:paraId="753DEBBD" w14:textId="63B52B07" w:rsidR="007101CC" w:rsidRPr="00A12604" w:rsidRDefault="007101CC">
      <w:pPr>
        <w:rPr>
          <w:rFonts w:ascii="Arial" w:hAnsi="Arial" w:cs="Arial"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Meeting date: </w:t>
      </w:r>
      <w:r w:rsidRPr="00A12604">
        <w:rPr>
          <w:rFonts w:ascii="Arial" w:hAnsi="Arial" w:cs="Arial"/>
          <w:sz w:val="24"/>
          <w:szCs w:val="24"/>
          <w:lang w:val="en-US"/>
        </w:rPr>
        <w:t xml:space="preserve"> </w:t>
      </w:r>
      <w:sdt>
        <w:sdtPr>
          <w:rPr>
            <w:rFonts w:ascii="Arial" w:hAnsi="Arial" w:cs="Arial"/>
            <w:sz w:val="24"/>
            <w:szCs w:val="24"/>
            <w:lang w:val="en-US"/>
          </w:rPr>
          <w:id w:val="-1942281031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865E7E" w:rsidRPr="00114626">
            <w:rPr>
              <w:rStyle w:val="PlaceholderText"/>
            </w:rPr>
            <w:t>Click or tap to enter a date.</w:t>
          </w:r>
        </w:sdtContent>
      </w:sdt>
    </w:p>
    <w:p w14:paraId="0F37C7E6" w14:textId="3EC8CD58" w:rsidR="007101CC" w:rsidRPr="00A12604" w:rsidRDefault="007101CC">
      <w:pPr>
        <w:rPr>
          <w:rFonts w:ascii="Arial" w:hAnsi="Arial" w:cs="Arial"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Present: </w:t>
      </w:r>
    </w:p>
    <w:p w14:paraId="637865D2" w14:textId="45F87B04" w:rsidR="000863BE" w:rsidRPr="00A12604" w:rsidRDefault="00C65B4D">
      <w:pPr>
        <w:rPr>
          <w:rFonts w:ascii="Arial" w:hAnsi="Arial" w:cs="Arial"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>What is the proposed conflict of interest?</w:t>
      </w:r>
      <w:r w:rsidR="007101CC"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14:paraId="01F47F1D" w14:textId="77777777" w:rsidR="00BD42A7" w:rsidRPr="00A12604" w:rsidRDefault="00BD42A7">
      <w:pPr>
        <w:rPr>
          <w:rFonts w:ascii="Arial" w:hAnsi="Arial" w:cs="Arial"/>
          <w:lang w:val="en-US"/>
        </w:rPr>
      </w:pPr>
    </w:p>
    <w:p w14:paraId="77B05968" w14:textId="2D0AA4D1" w:rsidR="00782802" w:rsidRPr="00A12604" w:rsidRDefault="00BD44C1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What could happen during </w:t>
      </w:r>
      <w:r w:rsidR="00C65B4D" w:rsidRPr="00A12604">
        <w:rPr>
          <w:rFonts w:ascii="Arial" w:hAnsi="Arial" w:cs="Arial"/>
          <w:b/>
          <w:bCs/>
          <w:sz w:val="24"/>
          <w:szCs w:val="24"/>
          <w:lang w:val="en-US"/>
        </w:rPr>
        <w:t>the non-SEPAR relationship</w:t>
      </w:r>
      <w:r w:rsidR="007101CC"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 that might affect SEPAR?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3"/>
        <w:gridCol w:w="1767"/>
        <w:gridCol w:w="2251"/>
        <w:gridCol w:w="2725"/>
      </w:tblGrid>
      <w:tr w:rsidR="004B411D" w:rsidRPr="00A12604" w14:paraId="7997FB7C" w14:textId="3F5233CC" w:rsidTr="00BB6FDE">
        <w:trPr>
          <w:tblHeader/>
        </w:trPr>
        <w:tc>
          <w:tcPr>
            <w:tcW w:w="2273" w:type="dxa"/>
          </w:tcPr>
          <w:p w14:paraId="0866B456" w14:textId="2144ED47" w:rsidR="004B411D" w:rsidRPr="00A12604" w:rsidRDefault="004B411D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Event</w:t>
            </w:r>
          </w:p>
        </w:tc>
        <w:tc>
          <w:tcPr>
            <w:tcW w:w="1767" w:type="dxa"/>
          </w:tcPr>
          <w:p w14:paraId="3AAC28AF" w14:textId="1A0BB92E" w:rsidR="004B411D" w:rsidRPr="00A12604" w:rsidRDefault="004B411D" w:rsidP="004B41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Likelihood </w:t>
            </w:r>
            <w:r w:rsidRPr="00A1260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(1 = unlikely, 2 = possible, 3 = likely)</w:t>
            </w:r>
          </w:p>
        </w:tc>
        <w:tc>
          <w:tcPr>
            <w:tcW w:w="2251" w:type="dxa"/>
          </w:tcPr>
          <w:p w14:paraId="67210A60" w14:textId="663C844B" w:rsidR="004B411D" w:rsidRPr="00A12604" w:rsidRDefault="004B411D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Potential impact on SEPAR</w:t>
            </w:r>
          </w:p>
        </w:tc>
        <w:tc>
          <w:tcPr>
            <w:tcW w:w="2725" w:type="dxa"/>
          </w:tcPr>
          <w:p w14:paraId="4F99E277" w14:textId="1F0E3157" w:rsidR="004B411D" w:rsidRPr="00A12604" w:rsidRDefault="004B411D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Actions to </w:t>
            </w:r>
            <w:proofErr w:type="spellStart"/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minimi</w:t>
            </w:r>
            <w:r w:rsidR="00BF045B"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</w:t>
            </w: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</w:t>
            </w:r>
            <w:proofErr w:type="spellEnd"/>
            <w:r w:rsidR="00BF045B"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/mitigate</w:t>
            </w: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risk</w:t>
            </w:r>
          </w:p>
        </w:tc>
      </w:tr>
      <w:tr w:rsidR="004B411D" w:rsidRPr="00A12604" w14:paraId="79F4C7CA" w14:textId="77777777" w:rsidTr="004B411D">
        <w:tc>
          <w:tcPr>
            <w:tcW w:w="2273" w:type="dxa"/>
          </w:tcPr>
          <w:p w14:paraId="10B7E04B" w14:textId="491DAE22" w:rsidR="004B411D" w:rsidRPr="00A12604" w:rsidRDefault="004B41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67" w:type="dxa"/>
          </w:tcPr>
          <w:p w14:paraId="4527E1F6" w14:textId="7FADC9A5" w:rsidR="004B411D" w:rsidRPr="00A12604" w:rsidRDefault="004B411D" w:rsidP="004B411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51" w:type="dxa"/>
          </w:tcPr>
          <w:p w14:paraId="792464E0" w14:textId="69A525F3" w:rsidR="004B411D" w:rsidRPr="00A12604" w:rsidRDefault="004B41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725" w:type="dxa"/>
          </w:tcPr>
          <w:p w14:paraId="043ED818" w14:textId="775A98CF" w:rsidR="004B411D" w:rsidRPr="00A12604" w:rsidRDefault="004B411D" w:rsidP="00CB782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B411D" w:rsidRPr="00A12604" w14:paraId="73769AC6" w14:textId="5D91C266" w:rsidTr="004B411D">
        <w:tc>
          <w:tcPr>
            <w:tcW w:w="2273" w:type="dxa"/>
          </w:tcPr>
          <w:p w14:paraId="5697B27D" w14:textId="44B6E39E" w:rsidR="004B411D" w:rsidRPr="00A12604" w:rsidRDefault="004B41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67" w:type="dxa"/>
          </w:tcPr>
          <w:p w14:paraId="772B8469" w14:textId="0E9351D4" w:rsidR="004B411D" w:rsidRPr="00A12604" w:rsidRDefault="004B411D" w:rsidP="004B411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51" w:type="dxa"/>
          </w:tcPr>
          <w:p w14:paraId="14A75BBA" w14:textId="57846E96" w:rsidR="004B411D" w:rsidRPr="00A12604" w:rsidRDefault="004B41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725" w:type="dxa"/>
          </w:tcPr>
          <w:p w14:paraId="3BDBB4B9" w14:textId="03BDC280" w:rsidR="004B411D" w:rsidRPr="00A12604" w:rsidRDefault="004B411D" w:rsidP="00CB782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B411D" w:rsidRPr="00A12604" w14:paraId="2614420A" w14:textId="76B0E5BC" w:rsidTr="004B411D">
        <w:tc>
          <w:tcPr>
            <w:tcW w:w="2273" w:type="dxa"/>
          </w:tcPr>
          <w:p w14:paraId="281CA494" w14:textId="284A545D" w:rsidR="004B411D" w:rsidRPr="00A12604" w:rsidRDefault="004B41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67" w:type="dxa"/>
          </w:tcPr>
          <w:p w14:paraId="63147A7A" w14:textId="5C223B50" w:rsidR="004B411D" w:rsidRPr="00A12604" w:rsidRDefault="004B411D" w:rsidP="004B411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51" w:type="dxa"/>
          </w:tcPr>
          <w:p w14:paraId="6DE284F9" w14:textId="206EF7B9" w:rsidR="004B411D" w:rsidRPr="00A12604" w:rsidRDefault="004B41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725" w:type="dxa"/>
          </w:tcPr>
          <w:p w14:paraId="7B6A56E7" w14:textId="4D7051FE" w:rsidR="004B411D" w:rsidRPr="00A12604" w:rsidRDefault="004B411D" w:rsidP="004B411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B411D" w:rsidRPr="00A12604" w14:paraId="6C2F018C" w14:textId="77777777" w:rsidTr="004B411D">
        <w:tc>
          <w:tcPr>
            <w:tcW w:w="2273" w:type="dxa"/>
          </w:tcPr>
          <w:p w14:paraId="62B99644" w14:textId="2387699E" w:rsidR="004B411D" w:rsidRPr="00A12604" w:rsidRDefault="004B41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67" w:type="dxa"/>
          </w:tcPr>
          <w:p w14:paraId="07DB494C" w14:textId="748EC0CD" w:rsidR="004B411D" w:rsidRPr="00A12604" w:rsidRDefault="004B411D" w:rsidP="004B411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51" w:type="dxa"/>
          </w:tcPr>
          <w:p w14:paraId="04C695E2" w14:textId="3EB9AF81" w:rsidR="004B411D" w:rsidRPr="00A12604" w:rsidRDefault="004B41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725" w:type="dxa"/>
          </w:tcPr>
          <w:p w14:paraId="5170B726" w14:textId="142A8840" w:rsidR="00BB6FDE" w:rsidRPr="00A12604" w:rsidRDefault="00BB6FDE" w:rsidP="004B411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16D53AE" w14:textId="4A30139A" w:rsidR="00BD44C1" w:rsidRPr="00A12604" w:rsidRDefault="00BD44C1">
      <w:pPr>
        <w:rPr>
          <w:rFonts w:ascii="Arial" w:hAnsi="Arial" w:cs="Arial"/>
          <w:lang w:val="en-US"/>
        </w:rPr>
      </w:pPr>
    </w:p>
    <w:p w14:paraId="5D7415DA" w14:textId="50B45210" w:rsidR="00BD44C1" w:rsidRPr="00A12604" w:rsidRDefault="00BD44C1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>What could happen during SEPAR</w:t>
      </w:r>
      <w:r w:rsidR="007101CC"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 that might affect </w:t>
      </w:r>
      <w:r w:rsidR="00C65B4D" w:rsidRPr="00A12604">
        <w:rPr>
          <w:rFonts w:ascii="Arial" w:hAnsi="Arial" w:cs="Arial"/>
          <w:b/>
          <w:bCs/>
          <w:sz w:val="24"/>
          <w:szCs w:val="24"/>
          <w:lang w:val="en-US"/>
        </w:rPr>
        <w:t>the non-SEPAR relationship?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5"/>
        <w:gridCol w:w="1745"/>
        <w:gridCol w:w="2223"/>
        <w:gridCol w:w="2843"/>
      </w:tblGrid>
      <w:tr w:rsidR="00BB6FDE" w:rsidRPr="00A12604" w14:paraId="51317DEF" w14:textId="1890996E" w:rsidTr="00BB6FDE">
        <w:tc>
          <w:tcPr>
            <w:tcW w:w="2205" w:type="dxa"/>
          </w:tcPr>
          <w:p w14:paraId="16BB859B" w14:textId="6538BC0F" w:rsidR="00BB6FDE" w:rsidRPr="00A12604" w:rsidRDefault="00BB6FDE" w:rsidP="00F3132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Event</w:t>
            </w:r>
          </w:p>
        </w:tc>
        <w:tc>
          <w:tcPr>
            <w:tcW w:w="1745" w:type="dxa"/>
          </w:tcPr>
          <w:p w14:paraId="7694A948" w14:textId="2790047E" w:rsidR="00BB6FDE" w:rsidRPr="00A12604" w:rsidRDefault="00BB6FDE" w:rsidP="00F3132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Likelihood </w:t>
            </w:r>
            <w:r w:rsidRPr="00A1260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(1 = unlikely, 2 = possible, 3 = likely)</w:t>
            </w:r>
          </w:p>
        </w:tc>
        <w:tc>
          <w:tcPr>
            <w:tcW w:w="2223" w:type="dxa"/>
          </w:tcPr>
          <w:p w14:paraId="33013A97" w14:textId="0E96FE56" w:rsidR="00BB6FDE" w:rsidRPr="00A12604" w:rsidRDefault="00A84CD9" w:rsidP="00F3132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Potential impact on </w:t>
            </w:r>
            <w:r w:rsidR="00C65B4D"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non-SEPAR relationship</w:t>
            </w:r>
          </w:p>
        </w:tc>
        <w:tc>
          <w:tcPr>
            <w:tcW w:w="2843" w:type="dxa"/>
          </w:tcPr>
          <w:p w14:paraId="7E5AD631" w14:textId="3631A287" w:rsidR="00BB6FDE" w:rsidRPr="00A12604" w:rsidRDefault="00BB6FDE" w:rsidP="00F3132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Actions to </w:t>
            </w:r>
            <w:proofErr w:type="spellStart"/>
            <w:r w:rsidR="00BF045B"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minimise</w:t>
            </w:r>
            <w:proofErr w:type="spellEnd"/>
            <w:r w:rsidR="00BF045B"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/mitigate</w:t>
            </w:r>
            <w:r w:rsidRPr="00A1260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risk</w:t>
            </w:r>
          </w:p>
        </w:tc>
      </w:tr>
      <w:tr w:rsidR="00BB6FDE" w:rsidRPr="00A12604" w14:paraId="670C5321" w14:textId="7DD80FB5" w:rsidTr="00BB6FDE">
        <w:tc>
          <w:tcPr>
            <w:tcW w:w="2205" w:type="dxa"/>
          </w:tcPr>
          <w:p w14:paraId="72B913CF" w14:textId="1D407C7E" w:rsidR="00BB6FDE" w:rsidRPr="00A12604" w:rsidRDefault="00BB6FDE" w:rsidP="00F3132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45" w:type="dxa"/>
          </w:tcPr>
          <w:p w14:paraId="6BB77F7F" w14:textId="742DD490" w:rsidR="00BB6FDE" w:rsidRPr="00A12604" w:rsidRDefault="00BB6FDE" w:rsidP="00BB6FD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23" w:type="dxa"/>
          </w:tcPr>
          <w:p w14:paraId="4139F22C" w14:textId="0A121EA2" w:rsidR="00BB6FDE" w:rsidRPr="00A12604" w:rsidRDefault="00BB6FDE" w:rsidP="00F3132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43" w:type="dxa"/>
          </w:tcPr>
          <w:p w14:paraId="64DF80F9" w14:textId="281A0A83" w:rsidR="00BB6FDE" w:rsidRPr="00A12604" w:rsidRDefault="00BB6FDE" w:rsidP="00BB6FD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B6FDE" w:rsidRPr="00A12604" w14:paraId="157C8734" w14:textId="6D63B1C9" w:rsidTr="00BB6FDE">
        <w:tc>
          <w:tcPr>
            <w:tcW w:w="2205" w:type="dxa"/>
          </w:tcPr>
          <w:p w14:paraId="5EDE0E53" w14:textId="67B6B646" w:rsidR="00BB6FDE" w:rsidRPr="00A12604" w:rsidRDefault="00BB6FDE" w:rsidP="00F3132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45" w:type="dxa"/>
          </w:tcPr>
          <w:p w14:paraId="0141771F" w14:textId="511D2F91" w:rsidR="00BB6FDE" w:rsidRPr="00A12604" w:rsidRDefault="00BB6FDE" w:rsidP="00BB6FD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23" w:type="dxa"/>
          </w:tcPr>
          <w:p w14:paraId="07D8713B" w14:textId="063F9AAA" w:rsidR="00BB6FDE" w:rsidRPr="00A12604" w:rsidRDefault="00BB6FDE" w:rsidP="00F3132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43" w:type="dxa"/>
          </w:tcPr>
          <w:p w14:paraId="24A86A5A" w14:textId="612C943C" w:rsidR="00BB6FDE" w:rsidRPr="00A12604" w:rsidRDefault="00BB6FDE" w:rsidP="00BB6FD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4CD9" w:rsidRPr="00A12604" w14:paraId="136B3168" w14:textId="77777777" w:rsidTr="00BB6FDE">
        <w:tc>
          <w:tcPr>
            <w:tcW w:w="2205" w:type="dxa"/>
          </w:tcPr>
          <w:p w14:paraId="6980EAB1" w14:textId="77777777" w:rsidR="00A84CD9" w:rsidRPr="00A12604" w:rsidRDefault="00A84CD9" w:rsidP="00F3132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45" w:type="dxa"/>
          </w:tcPr>
          <w:p w14:paraId="11B87DDE" w14:textId="77777777" w:rsidR="00A84CD9" w:rsidRPr="00A12604" w:rsidRDefault="00A84CD9" w:rsidP="00BB6FD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23" w:type="dxa"/>
          </w:tcPr>
          <w:p w14:paraId="6DC160E6" w14:textId="77777777" w:rsidR="00A84CD9" w:rsidRPr="00A12604" w:rsidRDefault="00A84CD9" w:rsidP="00F3132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43" w:type="dxa"/>
          </w:tcPr>
          <w:p w14:paraId="2EAF3AB0" w14:textId="77777777" w:rsidR="00A84CD9" w:rsidRPr="00A12604" w:rsidRDefault="00A84CD9" w:rsidP="00BB6FD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4CD9" w:rsidRPr="00A12604" w14:paraId="7614557F" w14:textId="77777777" w:rsidTr="00BB6FDE">
        <w:tc>
          <w:tcPr>
            <w:tcW w:w="2205" w:type="dxa"/>
          </w:tcPr>
          <w:p w14:paraId="1EFD412C" w14:textId="77777777" w:rsidR="00A84CD9" w:rsidRPr="00A12604" w:rsidRDefault="00A84CD9" w:rsidP="00F3132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45" w:type="dxa"/>
          </w:tcPr>
          <w:p w14:paraId="74B9E84F" w14:textId="77777777" w:rsidR="00A84CD9" w:rsidRPr="00A12604" w:rsidRDefault="00A84CD9" w:rsidP="00BB6FD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23" w:type="dxa"/>
          </w:tcPr>
          <w:p w14:paraId="1B1208CD" w14:textId="77777777" w:rsidR="00A84CD9" w:rsidRPr="00A12604" w:rsidRDefault="00A84CD9" w:rsidP="00F3132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43" w:type="dxa"/>
          </w:tcPr>
          <w:p w14:paraId="1DE85BBE" w14:textId="77777777" w:rsidR="00A84CD9" w:rsidRPr="00A12604" w:rsidRDefault="00A84CD9" w:rsidP="00BB6FD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14F5C28" w14:textId="77777777" w:rsidR="007101CC" w:rsidRPr="00A12604" w:rsidRDefault="007101C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C9A0F68" w14:textId="2297BD5A" w:rsidR="00A12604" w:rsidRDefault="00DF7799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>Agreed way forward</w:t>
      </w:r>
      <w:r w:rsidR="00A84CD9" w:rsidRPr="00A12604">
        <w:rPr>
          <w:rFonts w:ascii="Arial" w:hAnsi="Arial" w:cs="Arial"/>
          <w:b/>
          <w:bCs/>
          <w:sz w:val="24"/>
          <w:szCs w:val="24"/>
          <w:lang w:val="en-US"/>
        </w:rPr>
        <w:t>:</w:t>
      </w:r>
    </w:p>
    <w:p w14:paraId="2BE52976" w14:textId="77777777" w:rsidR="00A12604" w:rsidRPr="00A12604" w:rsidRDefault="00A12604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51ADA20" w14:textId="1441C801" w:rsidR="008F485B" w:rsidRPr="00A12604" w:rsidRDefault="008F485B" w:rsidP="008F485B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>A</w:t>
      </w:r>
      <w:r w:rsidR="00E36A02" w:rsidRPr="00A12604">
        <w:rPr>
          <w:rFonts w:ascii="Arial" w:hAnsi="Arial" w:cs="Arial"/>
          <w:b/>
          <w:bCs/>
          <w:sz w:val="24"/>
          <w:szCs w:val="24"/>
          <w:lang w:val="en-US"/>
        </w:rPr>
        <w:t>dditional a</w:t>
      </w: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ctions to </w:t>
      </w:r>
      <w:r w:rsidR="00BF045B" w:rsidRPr="00A12604">
        <w:rPr>
          <w:rFonts w:ascii="Arial" w:hAnsi="Arial" w:cs="Arial"/>
          <w:b/>
          <w:bCs/>
          <w:sz w:val="24"/>
          <w:szCs w:val="24"/>
          <w:lang w:val="en-US"/>
        </w:rPr>
        <w:t>minimize/mitigate</w:t>
      </w: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 risk</w:t>
      </w:r>
      <w:r w:rsidR="00A84CD9" w:rsidRPr="00A12604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14:paraId="40157CAC" w14:textId="77777777" w:rsidR="00A12604" w:rsidRPr="00A12604" w:rsidRDefault="00A12604" w:rsidP="008F485B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C6C003A" w14:textId="51E914D3" w:rsidR="00A12604" w:rsidRPr="00A12604" w:rsidRDefault="003C53F4" w:rsidP="00A1260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A12604">
        <w:rPr>
          <w:rFonts w:ascii="Arial" w:hAnsi="Arial" w:cs="Arial"/>
          <w:b/>
          <w:bCs/>
          <w:sz w:val="24"/>
          <w:szCs w:val="24"/>
          <w:lang w:val="en-US"/>
        </w:rPr>
        <w:t xml:space="preserve">Signed as a correct record of meeting: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6"/>
        <w:gridCol w:w="4515"/>
        <w:gridCol w:w="695"/>
        <w:gridCol w:w="2410"/>
      </w:tblGrid>
      <w:tr w:rsidR="00A12604" w:rsidRPr="00A12604" w14:paraId="17A6B514" w14:textId="1EBC87A4" w:rsidTr="00A12604">
        <w:tc>
          <w:tcPr>
            <w:tcW w:w="1397" w:type="dxa"/>
          </w:tcPr>
          <w:p w14:paraId="06519135" w14:textId="77777777" w:rsidR="00A12604" w:rsidRPr="00A12604" w:rsidRDefault="00A12604" w:rsidP="00A1260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Candidate:</w:t>
            </w:r>
          </w:p>
        </w:tc>
        <w:tc>
          <w:tcPr>
            <w:tcW w:w="4552" w:type="dxa"/>
          </w:tcPr>
          <w:p w14:paraId="5F5D4180" w14:textId="77777777" w:rsidR="00A12604" w:rsidRPr="00A12604" w:rsidRDefault="00A12604" w:rsidP="00A1260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42" w:type="dxa"/>
          </w:tcPr>
          <w:p w14:paraId="25050E37" w14:textId="62955CFC" w:rsidR="00A12604" w:rsidRPr="00A12604" w:rsidRDefault="00A12604" w:rsidP="00A1260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2425" w:type="dxa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id w:val="775529121"/>
              <w:placeholder>
                <w:docPart w:val="5AF9AB71C4BE418F8E8BF27E453B4E36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41AC52F4" w14:textId="7F4604A1" w:rsidR="00A12604" w:rsidRPr="00A12604" w:rsidRDefault="00A12604" w:rsidP="00A12604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  <w:lang w:val="en-US"/>
                  </w:rPr>
                </w:pPr>
                <w:r w:rsidRPr="00A1260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p>
            </w:sdtContent>
          </w:sdt>
        </w:tc>
      </w:tr>
      <w:tr w:rsidR="00A12604" w:rsidRPr="00A12604" w14:paraId="05076643" w14:textId="34271573" w:rsidTr="00A12604">
        <w:tc>
          <w:tcPr>
            <w:tcW w:w="1397" w:type="dxa"/>
          </w:tcPr>
          <w:p w14:paraId="4F85C6D5" w14:textId="77777777" w:rsidR="00A12604" w:rsidRPr="00A12604" w:rsidRDefault="00A12604" w:rsidP="00A1260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Supervisor:</w:t>
            </w:r>
          </w:p>
        </w:tc>
        <w:tc>
          <w:tcPr>
            <w:tcW w:w="4552" w:type="dxa"/>
          </w:tcPr>
          <w:p w14:paraId="5A29C4C0" w14:textId="77777777" w:rsidR="00A12604" w:rsidRPr="00A12604" w:rsidRDefault="00A12604" w:rsidP="00A1260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0F6DDEC2" w14:textId="77777777" w:rsidR="00A12604" w:rsidRPr="00A12604" w:rsidRDefault="00A12604" w:rsidP="00A1260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42" w:type="dxa"/>
          </w:tcPr>
          <w:p w14:paraId="4DAC3F4B" w14:textId="4D9890D5" w:rsidR="00A12604" w:rsidRPr="00A12604" w:rsidRDefault="00A12604" w:rsidP="00A1260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2425" w:type="dxa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id w:val="1393466772"/>
              <w:placeholder>
                <w:docPart w:val="D8E203324ACB46A3AB4354746B1D0B4D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5A6EA874" w14:textId="3C2C8781" w:rsidR="00A12604" w:rsidRPr="00A12604" w:rsidRDefault="00A12604" w:rsidP="00A12604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  <w:lang w:val="en-US"/>
                  </w:rPr>
                </w:pPr>
                <w:r w:rsidRPr="00A1260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p>
            </w:sdtContent>
          </w:sdt>
        </w:tc>
      </w:tr>
      <w:tr w:rsidR="00A12604" w:rsidRPr="00A12604" w14:paraId="2AB13E4A" w14:textId="2519901B" w:rsidTr="00A12604">
        <w:tc>
          <w:tcPr>
            <w:tcW w:w="1397" w:type="dxa"/>
          </w:tcPr>
          <w:p w14:paraId="22DB60DA" w14:textId="48F31C89" w:rsidR="00A12604" w:rsidRPr="00A12604" w:rsidRDefault="00A12604" w:rsidP="00A1260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Reviewer 1:</w:t>
            </w:r>
          </w:p>
        </w:tc>
        <w:tc>
          <w:tcPr>
            <w:tcW w:w="4552" w:type="dxa"/>
          </w:tcPr>
          <w:p w14:paraId="19DE5D27" w14:textId="77777777" w:rsidR="00A12604" w:rsidRPr="00A12604" w:rsidRDefault="00A12604" w:rsidP="00A1260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551F3E98" w14:textId="77777777" w:rsidR="00A12604" w:rsidRPr="00A12604" w:rsidRDefault="00A12604" w:rsidP="00A1260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42" w:type="dxa"/>
          </w:tcPr>
          <w:p w14:paraId="321243D3" w14:textId="46DADA45" w:rsidR="00A12604" w:rsidRPr="00A12604" w:rsidRDefault="00A12604" w:rsidP="00A1260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2425" w:type="dxa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id w:val="-629553833"/>
              <w:placeholder>
                <w:docPart w:val="2D004B2847484AD8BFD930943500A338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60BA1D5F" w14:textId="135732D0" w:rsidR="00A12604" w:rsidRPr="00A12604" w:rsidRDefault="00A12604" w:rsidP="00A12604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  <w:lang w:val="en-US"/>
                  </w:rPr>
                </w:pPr>
                <w:r w:rsidRPr="00A1260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p>
            </w:sdtContent>
          </w:sdt>
        </w:tc>
      </w:tr>
      <w:tr w:rsidR="00A12604" w:rsidRPr="00A12604" w14:paraId="1D332575" w14:textId="28EDF2F0" w:rsidTr="00A12604">
        <w:tc>
          <w:tcPr>
            <w:tcW w:w="1397" w:type="dxa"/>
          </w:tcPr>
          <w:p w14:paraId="412CA4D5" w14:textId="00C9225D" w:rsidR="00A12604" w:rsidRPr="00A12604" w:rsidRDefault="00A12604" w:rsidP="00A1260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Reviewer 2:</w:t>
            </w:r>
          </w:p>
        </w:tc>
        <w:tc>
          <w:tcPr>
            <w:tcW w:w="4552" w:type="dxa"/>
          </w:tcPr>
          <w:p w14:paraId="4350BFC6" w14:textId="77777777" w:rsidR="00A12604" w:rsidRPr="00A12604" w:rsidRDefault="00A12604" w:rsidP="00A1260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68BC5C70" w14:textId="77777777" w:rsidR="00A12604" w:rsidRPr="00A12604" w:rsidRDefault="00A12604" w:rsidP="00A1260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42" w:type="dxa"/>
          </w:tcPr>
          <w:p w14:paraId="425A88B1" w14:textId="178916EB" w:rsidR="00A12604" w:rsidRPr="00A12604" w:rsidRDefault="00A12604" w:rsidP="00A1260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A12604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2425" w:type="dxa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id w:val="989752648"/>
              <w:placeholder>
                <w:docPart w:val="6673044046034A7AA867DBB224045574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4B8DBB53" w14:textId="13450BF7" w:rsidR="00A12604" w:rsidRPr="00A12604" w:rsidRDefault="00A12604" w:rsidP="00A12604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  <w:lang w:val="en-US"/>
                  </w:rPr>
                </w:pPr>
                <w:r w:rsidRPr="00A1260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p>
            </w:sdtContent>
          </w:sdt>
        </w:tc>
      </w:tr>
    </w:tbl>
    <w:p w14:paraId="68E75370" w14:textId="77777777" w:rsidR="003C53F4" w:rsidRPr="00A12604" w:rsidRDefault="003C53F4" w:rsidP="008F485B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29DDEB0" w14:textId="77777777" w:rsidR="008F485B" w:rsidRPr="00A12604" w:rsidRDefault="008F485B" w:rsidP="008F485B">
      <w:pPr>
        <w:pStyle w:val="ListParagraph"/>
        <w:rPr>
          <w:rFonts w:ascii="Arial" w:hAnsi="Arial" w:cs="Arial"/>
          <w:lang w:val="en-US"/>
        </w:rPr>
      </w:pPr>
    </w:p>
    <w:sectPr w:rsidR="008F485B" w:rsidRPr="00A12604" w:rsidSect="001B318F">
      <w:headerReference w:type="default" r:id="rId11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C52FA" w14:textId="77777777" w:rsidR="00DE164B" w:rsidRDefault="00DE164B" w:rsidP="00566305">
      <w:pPr>
        <w:spacing w:after="0" w:line="240" w:lineRule="auto"/>
      </w:pPr>
      <w:r>
        <w:separator/>
      </w:r>
    </w:p>
  </w:endnote>
  <w:endnote w:type="continuationSeparator" w:id="0">
    <w:p w14:paraId="27EF07E6" w14:textId="77777777" w:rsidR="00DE164B" w:rsidRDefault="00DE164B" w:rsidP="00566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94B2D" w14:textId="77777777" w:rsidR="00DE164B" w:rsidRDefault="00DE164B" w:rsidP="00566305">
      <w:pPr>
        <w:spacing w:after="0" w:line="240" w:lineRule="auto"/>
      </w:pPr>
      <w:r>
        <w:separator/>
      </w:r>
    </w:p>
  </w:footnote>
  <w:footnote w:type="continuationSeparator" w:id="0">
    <w:p w14:paraId="75F70158" w14:textId="77777777" w:rsidR="00DE164B" w:rsidRDefault="00DE164B" w:rsidP="00566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08845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72591B" w14:textId="16691513" w:rsidR="00566305" w:rsidRDefault="0056630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D781F8" w14:textId="77777777" w:rsidR="00566305" w:rsidRDefault="005663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3D72"/>
    <w:multiLevelType w:val="hybridMultilevel"/>
    <w:tmpl w:val="217C1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D263D"/>
    <w:multiLevelType w:val="hybridMultilevel"/>
    <w:tmpl w:val="652EF4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FDC2AA0"/>
    <w:multiLevelType w:val="hybridMultilevel"/>
    <w:tmpl w:val="01A2EC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6A4366"/>
    <w:multiLevelType w:val="hybridMultilevel"/>
    <w:tmpl w:val="DB8625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206F40"/>
    <w:multiLevelType w:val="hybridMultilevel"/>
    <w:tmpl w:val="82325A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4331509">
    <w:abstractNumId w:val="4"/>
  </w:num>
  <w:num w:numId="2" w16cid:durableId="441537414">
    <w:abstractNumId w:val="0"/>
  </w:num>
  <w:num w:numId="3" w16cid:durableId="263541749">
    <w:abstractNumId w:val="1"/>
  </w:num>
  <w:num w:numId="4" w16cid:durableId="1109932081">
    <w:abstractNumId w:val="3"/>
  </w:num>
  <w:num w:numId="5" w16cid:durableId="1661999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A36"/>
    <w:rsid w:val="00072A07"/>
    <w:rsid w:val="000863BE"/>
    <w:rsid w:val="001B318F"/>
    <w:rsid w:val="002A1F0B"/>
    <w:rsid w:val="002B79C1"/>
    <w:rsid w:val="002D5662"/>
    <w:rsid w:val="002F2FC4"/>
    <w:rsid w:val="00310512"/>
    <w:rsid w:val="003C53F4"/>
    <w:rsid w:val="004906C0"/>
    <w:rsid w:val="004B411D"/>
    <w:rsid w:val="00504790"/>
    <w:rsid w:val="00555A36"/>
    <w:rsid w:val="00566305"/>
    <w:rsid w:val="007101CC"/>
    <w:rsid w:val="00737FCE"/>
    <w:rsid w:val="00782802"/>
    <w:rsid w:val="00865E7E"/>
    <w:rsid w:val="008F485B"/>
    <w:rsid w:val="00951C41"/>
    <w:rsid w:val="00955B13"/>
    <w:rsid w:val="009C3E57"/>
    <w:rsid w:val="00A12604"/>
    <w:rsid w:val="00A84CD9"/>
    <w:rsid w:val="00AD63B1"/>
    <w:rsid w:val="00B43179"/>
    <w:rsid w:val="00BB6FDE"/>
    <w:rsid w:val="00BD42A7"/>
    <w:rsid w:val="00BD44C1"/>
    <w:rsid w:val="00BF045B"/>
    <w:rsid w:val="00C65B4D"/>
    <w:rsid w:val="00CB2F1A"/>
    <w:rsid w:val="00CB7829"/>
    <w:rsid w:val="00CE240D"/>
    <w:rsid w:val="00D7734C"/>
    <w:rsid w:val="00DD211F"/>
    <w:rsid w:val="00DE164B"/>
    <w:rsid w:val="00DF7799"/>
    <w:rsid w:val="00E36A02"/>
    <w:rsid w:val="00F812BE"/>
    <w:rsid w:val="00F9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18AE1"/>
  <w15:chartTrackingRefBased/>
  <w15:docId w15:val="{CE31B7B2-DDC3-44D8-BC68-6BFF912E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4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78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6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305"/>
  </w:style>
  <w:style w:type="paragraph" w:styleId="Footer">
    <w:name w:val="footer"/>
    <w:basedOn w:val="Normal"/>
    <w:link w:val="FooterChar"/>
    <w:uiPriority w:val="99"/>
    <w:unhideWhenUsed/>
    <w:rsid w:val="00566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305"/>
  </w:style>
  <w:style w:type="character" w:styleId="PlaceholderText">
    <w:name w:val="Placeholder Text"/>
    <w:basedOn w:val="DefaultParagraphFont"/>
    <w:uiPriority w:val="99"/>
    <w:semiHidden/>
    <w:rsid w:val="00A126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F9AB71C4BE418F8E8BF27E453B4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534C3-1338-4DF8-9BD2-CC5E35E6A110}"/>
      </w:docPartPr>
      <w:docPartBody>
        <w:p w:rsidR="00DB2CF2" w:rsidRDefault="00B21E55" w:rsidP="00B21E55">
          <w:pPr>
            <w:pStyle w:val="5AF9AB71C4BE418F8E8BF27E453B4E36"/>
          </w:pPr>
          <w:r w:rsidRPr="0037297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8E203324ACB46A3AB4354746B1D0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5970B-6931-4F0D-855A-219240B254CE}"/>
      </w:docPartPr>
      <w:docPartBody>
        <w:p w:rsidR="00DB2CF2" w:rsidRDefault="00B21E55" w:rsidP="00B21E55">
          <w:pPr>
            <w:pStyle w:val="D8E203324ACB46A3AB4354746B1D0B4D"/>
          </w:pPr>
          <w:r w:rsidRPr="0037297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D004B2847484AD8BFD930943500A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BFB6A-FF96-407E-92B1-C7C8F2F3322E}"/>
      </w:docPartPr>
      <w:docPartBody>
        <w:p w:rsidR="00DB2CF2" w:rsidRDefault="00B21E55" w:rsidP="00B21E55">
          <w:pPr>
            <w:pStyle w:val="2D004B2847484AD8BFD930943500A338"/>
          </w:pPr>
          <w:r w:rsidRPr="0037297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673044046034A7AA867DBB224045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18CCA-E02B-41F2-9EEA-36A46344F33A}"/>
      </w:docPartPr>
      <w:docPartBody>
        <w:p w:rsidR="00DB2CF2" w:rsidRDefault="00B21E55" w:rsidP="00B21E55">
          <w:pPr>
            <w:pStyle w:val="6673044046034A7AA867DBB224045574"/>
          </w:pPr>
          <w:r w:rsidRPr="0037297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DEEAE-3923-4D0C-AD74-CF4BFD97FD90}"/>
      </w:docPartPr>
      <w:docPartBody>
        <w:p w:rsidR="00DB2CF2" w:rsidRDefault="00B21E55">
          <w:r w:rsidRPr="0011462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55"/>
    <w:rsid w:val="00310512"/>
    <w:rsid w:val="003D2B26"/>
    <w:rsid w:val="00B21E55"/>
    <w:rsid w:val="00DB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1E55"/>
    <w:rPr>
      <w:color w:val="808080"/>
    </w:rPr>
  </w:style>
  <w:style w:type="paragraph" w:customStyle="1" w:styleId="5AF9AB71C4BE418F8E8BF27E453B4E36">
    <w:name w:val="5AF9AB71C4BE418F8E8BF27E453B4E36"/>
    <w:rsid w:val="00B21E55"/>
  </w:style>
  <w:style w:type="paragraph" w:customStyle="1" w:styleId="D8E203324ACB46A3AB4354746B1D0B4D">
    <w:name w:val="D8E203324ACB46A3AB4354746B1D0B4D"/>
    <w:rsid w:val="00B21E55"/>
  </w:style>
  <w:style w:type="paragraph" w:customStyle="1" w:styleId="2D004B2847484AD8BFD930943500A338">
    <w:name w:val="2D004B2847484AD8BFD930943500A338"/>
    <w:rsid w:val="00B21E55"/>
  </w:style>
  <w:style w:type="paragraph" w:customStyle="1" w:styleId="6673044046034A7AA867DBB224045574">
    <w:name w:val="6673044046034A7AA867DBB224045574"/>
    <w:rsid w:val="00B21E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C723A1049B043973C7EC59039EC81" ma:contentTypeVersion="16" ma:contentTypeDescription="Create a new document." ma:contentTypeScope="" ma:versionID="a2ef30d7802905c0be54422a1598b212">
  <xsd:schema xmlns:xsd="http://www.w3.org/2001/XMLSchema" xmlns:xs="http://www.w3.org/2001/XMLSchema" xmlns:p="http://schemas.microsoft.com/office/2006/metadata/properties" xmlns:ns2="7751be83-b253-47d3-9cc8-d728b7341eb5" xmlns:ns3="12c25e5d-31bf-4b8e-8dc0-8a13245e1b5a" targetNamespace="http://schemas.microsoft.com/office/2006/metadata/properties" ma:root="true" ma:fieldsID="b8be69f53df3638ef9187a5acf3a5d18" ns2:_="" ns3:_="">
    <xsd:import namespace="7751be83-b253-47d3-9cc8-d728b7341eb5"/>
    <xsd:import namespace="12c25e5d-31bf-4b8e-8dc0-8a13245e1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1be83-b253-47d3-9cc8-d728b7341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8ebe06-f06d-48e9-b33d-f6ef6fc4bc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25e5d-31bf-4b8e-8dc0-8a13245e1b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2bc9d8-6afa-4395-89af-df49d3b34ca8}" ma:internalName="TaxCatchAll" ma:showField="CatchAllData" ma:web="12c25e5d-31bf-4b8e-8dc0-8a13245e1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c25e5d-31bf-4b8e-8dc0-8a13245e1b5a"/>
    <lcf76f155ced4ddcb4097134ff3c332f xmlns="7751be83-b253-47d3-9cc8-d728b7341e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8440E9-A34E-4E93-ACF5-127EBB1B6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51be83-b253-47d3-9cc8-d728b7341eb5"/>
    <ds:schemaRef ds:uri="12c25e5d-31bf-4b8e-8dc0-8a13245e1b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FC6B5E-5C70-4949-815C-85BC41BD9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E204B1-ECB4-4A9D-9015-5AFC533AACBA}">
  <ds:schemaRefs>
    <ds:schemaRef ds:uri="http://schemas.microsoft.com/office/2006/metadata/properties"/>
    <ds:schemaRef ds:uri="http://schemas.microsoft.com/office/infopath/2007/PartnerControls"/>
    <ds:schemaRef ds:uri="12c25e5d-31bf-4b8e-8dc0-8a13245e1b5a"/>
    <ds:schemaRef ds:uri="7751be83-b253-47d3-9cc8-d728b7341e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Watson, Paula</dc:creator>
  <cp:keywords/>
  <dc:description/>
  <cp:lastModifiedBy>Jane Gillott</cp:lastModifiedBy>
  <cp:revision>2</cp:revision>
  <dcterms:created xsi:type="dcterms:W3CDTF">2026-08-26T12:17:00Z</dcterms:created>
  <dcterms:modified xsi:type="dcterms:W3CDTF">2026-08-26T12:17:00Z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0x010100500C723A1049B043973C7EC59039EC81</vt:lpwstr>
  </property>
</Properties>
</file>